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5840" w:type="dxa"/>
        <w:tblInd w:w="-3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415"/>
        <w:gridCol w:w="5237"/>
        <w:gridCol w:w="1558"/>
        <w:gridCol w:w="2264"/>
        <w:gridCol w:w="1697"/>
        <w:gridCol w:w="1980"/>
      </w:tblGrid>
      <w:tr w:rsidR="00ED065E" w14:paraId="0B57BBAB" w14:textId="77777777" w:rsidTr="00D77F73">
        <w:trPr>
          <w:trHeight w:val="754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AFEF"/>
          </w:tcPr>
          <w:p w14:paraId="73FD111B" w14:textId="77777777" w:rsidR="00C27329" w:rsidRPr="00D77F73" w:rsidRDefault="00C27329" w:rsidP="00C27329">
            <w:pPr>
              <w:pStyle w:val="TableParagraph"/>
              <w:spacing w:line="254" w:lineRule="auto"/>
              <w:ind w:left="1324" w:right="1017" w:hanging="128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7F73">
              <w:rPr>
                <w:rFonts w:ascii="Times New Roman" w:hAnsi="Times New Roman" w:cs="Times New Roman"/>
                <w:b/>
                <w:sz w:val="32"/>
                <w:szCs w:val="32"/>
              </w:rPr>
              <w:t>10-13</w:t>
            </w:r>
            <w:r w:rsidR="0072313C" w:rsidRPr="00D77F73"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  <w:t xml:space="preserve"> </w:t>
            </w:r>
            <w:r w:rsidRPr="00D77F73"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  <w:t xml:space="preserve">ŞUBAT </w:t>
            </w:r>
            <w:r w:rsidR="0072313C" w:rsidRPr="00D77F73">
              <w:rPr>
                <w:rFonts w:ascii="Times New Roman" w:hAnsi="Times New Roman" w:cs="Times New Roman"/>
                <w:b/>
                <w:sz w:val="32"/>
                <w:szCs w:val="32"/>
              </w:rPr>
              <w:t>202</w:t>
            </w:r>
            <w:r w:rsidRPr="00D77F7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72313C" w:rsidRPr="00D77F73"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  <w:t xml:space="preserve"> </w:t>
            </w:r>
            <w:r w:rsidR="0072313C" w:rsidRPr="00D77F73">
              <w:rPr>
                <w:rFonts w:ascii="Times New Roman" w:hAnsi="Times New Roman" w:cs="Times New Roman"/>
                <w:b/>
                <w:sz w:val="32"/>
                <w:szCs w:val="32"/>
              </w:rPr>
              <w:t>KARABÜK</w:t>
            </w:r>
            <w:r w:rsidR="0072313C" w:rsidRPr="00D77F73"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  <w:t xml:space="preserve"> </w:t>
            </w:r>
            <w:r w:rsidR="0072313C" w:rsidRPr="00D77F73">
              <w:rPr>
                <w:rFonts w:ascii="Times New Roman" w:hAnsi="Times New Roman" w:cs="Times New Roman"/>
                <w:b/>
                <w:sz w:val="32"/>
                <w:szCs w:val="32"/>
              </w:rPr>
              <w:t>KIYMET</w:t>
            </w:r>
            <w:r w:rsidR="0072313C" w:rsidRPr="00D77F73">
              <w:rPr>
                <w:rFonts w:ascii="Times New Roman" w:hAnsi="Times New Roman" w:cs="Times New Roman"/>
                <w:b/>
                <w:spacing w:val="-9"/>
                <w:sz w:val="32"/>
                <w:szCs w:val="32"/>
              </w:rPr>
              <w:t xml:space="preserve"> </w:t>
            </w:r>
            <w:r w:rsidR="0072313C" w:rsidRPr="00D77F73">
              <w:rPr>
                <w:rFonts w:ascii="Times New Roman" w:hAnsi="Times New Roman" w:cs="Times New Roman"/>
                <w:b/>
                <w:sz w:val="32"/>
                <w:szCs w:val="32"/>
              </w:rPr>
              <w:t>VE</w:t>
            </w:r>
            <w:r w:rsidR="0072313C" w:rsidRPr="00D77F73"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  <w:t xml:space="preserve"> </w:t>
            </w:r>
            <w:r w:rsidR="0072313C" w:rsidRPr="00D77F73">
              <w:rPr>
                <w:rFonts w:ascii="Times New Roman" w:hAnsi="Times New Roman" w:cs="Times New Roman"/>
                <w:b/>
                <w:sz w:val="32"/>
                <w:szCs w:val="32"/>
              </w:rPr>
              <w:t>MUSTAFA</w:t>
            </w:r>
            <w:r w:rsidR="0072313C" w:rsidRPr="00D77F73"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  <w:t xml:space="preserve"> </w:t>
            </w:r>
            <w:r w:rsidR="0072313C" w:rsidRPr="00D77F73">
              <w:rPr>
                <w:rFonts w:ascii="Times New Roman" w:hAnsi="Times New Roman" w:cs="Times New Roman"/>
                <w:b/>
                <w:sz w:val="32"/>
                <w:szCs w:val="32"/>
              </w:rPr>
              <w:t>YAZICI</w:t>
            </w:r>
            <w:r w:rsidR="0072313C" w:rsidRPr="00D77F73"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  <w:t xml:space="preserve"> </w:t>
            </w:r>
            <w:r w:rsidR="0072313C" w:rsidRPr="00D77F73">
              <w:rPr>
                <w:rFonts w:ascii="Times New Roman" w:hAnsi="Times New Roman" w:cs="Times New Roman"/>
                <w:b/>
                <w:sz w:val="32"/>
                <w:szCs w:val="32"/>
              </w:rPr>
              <w:t>ANADOLU</w:t>
            </w:r>
            <w:r w:rsidR="0072313C" w:rsidRPr="00D77F73"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  <w:t xml:space="preserve"> </w:t>
            </w:r>
            <w:r w:rsidR="0072313C" w:rsidRPr="00D77F73">
              <w:rPr>
                <w:rFonts w:ascii="Times New Roman" w:hAnsi="Times New Roman" w:cs="Times New Roman"/>
                <w:b/>
                <w:sz w:val="32"/>
                <w:szCs w:val="32"/>
              </w:rPr>
              <w:t>LİSESİ</w:t>
            </w:r>
          </w:p>
          <w:p w14:paraId="4E862574" w14:textId="77777777" w:rsidR="002C663A" w:rsidRDefault="00C27329" w:rsidP="00C27329">
            <w:pPr>
              <w:pStyle w:val="TableParagraph"/>
              <w:spacing w:line="254" w:lineRule="auto"/>
              <w:ind w:left="1324" w:right="1017" w:hanging="1280"/>
              <w:jc w:val="center"/>
              <w:rPr>
                <w:rFonts w:ascii="Times New Roman" w:hAnsi="Times New Roman"/>
                <w:b/>
                <w:sz w:val="21"/>
              </w:rPr>
            </w:pPr>
            <w:proofErr w:type="gramStart"/>
            <w:r w:rsidRPr="00D77F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ŞUBAT </w:t>
            </w:r>
            <w:r w:rsidR="0072313C" w:rsidRPr="00D77F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DÖNEMİ</w:t>
            </w:r>
            <w:proofErr w:type="gramEnd"/>
            <w:r w:rsidRPr="00D77F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2313C" w:rsidRPr="00D77F73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SORUMLULUK</w:t>
            </w:r>
            <w:r w:rsidR="0072313C" w:rsidRPr="00D77F73">
              <w:rPr>
                <w:rFonts w:ascii="Times New Roman" w:hAnsi="Times New Roman" w:cs="Times New Roman"/>
                <w:b/>
                <w:spacing w:val="1"/>
                <w:sz w:val="32"/>
                <w:szCs w:val="32"/>
              </w:rPr>
              <w:t xml:space="preserve"> </w:t>
            </w:r>
            <w:r w:rsidR="0072313C" w:rsidRPr="00D77F73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SINAV</w:t>
            </w:r>
            <w:r w:rsidR="0072313C" w:rsidRPr="00D77F73">
              <w:rPr>
                <w:rFonts w:ascii="Times New Roman" w:hAnsi="Times New Roman" w:cs="Times New Roman"/>
                <w:b/>
                <w:spacing w:val="2"/>
                <w:sz w:val="32"/>
                <w:szCs w:val="32"/>
              </w:rPr>
              <w:t xml:space="preserve"> </w:t>
            </w:r>
            <w:r w:rsidR="0072313C" w:rsidRPr="00D77F73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TAKVİMİ</w:t>
            </w:r>
          </w:p>
        </w:tc>
      </w:tr>
      <w:tr w:rsidR="00ED065E" w14:paraId="3CD75699" w14:textId="77777777" w:rsidTr="00D77F73">
        <w:trPr>
          <w:trHeight w:val="268"/>
        </w:trPr>
        <w:tc>
          <w:tcPr>
            <w:tcW w:w="1689" w:type="dxa"/>
            <w:tcBorders>
              <w:left w:val="single" w:sz="4" w:space="0" w:color="auto"/>
              <w:bottom w:val="nil"/>
              <w:right w:val="nil"/>
            </w:tcBorders>
          </w:tcPr>
          <w:p w14:paraId="3FC75182" w14:textId="77777777" w:rsidR="002C663A" w:rsidRPr="00AB014D" w:rsidRDefault="00ED065E" w:rsidP="00AB014D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B014D">
              <w:rPr>
                <w:b/>
                <w:w w:val="105"/>
                <w:sz w:val="24"/>
                <w:szCs w:val="24"/>
              </w:rPr>
              <w:t>SINAV</w:t>
            </w:r>
            <w:r w:rsidRPr="00AB014D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AB014D">
              <w:rPr>
                <w:b/>
                <w:w w:val="105"/>
                <w:sz w:val="24"/>
                <w:szCs w:val="24"/>
              </w:rPr>
              <w:t>TARİHİ</w:t>
            </w:r>
          </w:p>
        </w:tc>
        <w:tc>
          <w:tcPr>
            <w:tcW w:w="1415" w:type="dxa"/>
            <w:vMerge w:val="restart"/>
            <w:tcBorders>
              <w:left w:val="nil"/>
              <w:right w:val="nil"/>
            </w:tcBorders>
          </w:tcPr>
          <w:p w14:paraId="5C8EBF84" w14:textId="77777777" w:rsidR="002C663A" w:rsidRPr="00AB014D" w:rsidRDefault="0072313C" w:rsidP="00AB014D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B014D">
              <w:rPr>
                <w:b/>
                <w:spacing w:val="-4"/>
                <w:w w:val="105"/>
                <w:sz w:val="24"/>
                <w:szCs w:val="24"/>
              </w:rPr>
              <w:t>SINAV</w:t>
            </w:r>
            <w:r w:rsidRPr="00AB014D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B014D">
              <w:rPr>
                <w:b/>
                <w:sz w:val="24"/>
                <w:szCs w:val="24"/>
              </w:rPr>
              <w:t>SAATİ</w:t>
            </w:r>
          </w:p>
        </w:tc>
        <w:tc>
          <w:tcPr>
            <w:tcW w:w="5237" w:type="dxa"/>
            <w:tcBorders>
              <w:left w:val="nil"/>
              <w:bottom w:val="nil"/>
              <w:right w:val="nil"/>
            </w:tcBorders>
          </w:tcPr>
          <w:p w14:paraId="6B561C3E" w14:textId="77777777" w:rsidR="002C663A" w:rsidRPr="00AB014D" w:rsidRDefault="0072313C" w:rsidP="00AB014D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B014D">
              <w:rPr>
                <w:b/>
                <w:w w:val="105"/>
                <w:sz w:val="24"/>
                <w:szCs w:val="24"/>
              </w:rPr>
              <w:t>DERSİN</w:t>
            </w:r>
            <w:r w:rsidRPr="00AB014D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B014D">
              <w:rPr>
                <w:b/>
                <w:spacing w:val="-5"/>
                <w:w w:val="105"/>
                <w:sz w:val="24"/>
                <w:szCs w:val="24"/>
              </w:rPr>
              <w:t>ADI</w:t>
            </w:r>
          </w:p>
        </w:tc>
        <w:tc>
          <w:tcPr>
            <w:tcW w:w="1558" w:type="dxa"/>
            <w:vMerge w:val="restart"/>
            <w:tcBorders>
              <w:left w:val="nil"/>
              <w:right w:val="nil"/>
            </w:tcBorders>
          </w:tcPr>
          <w:p w14:paraId="618668F0" w14:textId="77777777" w:rsidR="002C663A" w:rsidRPr="00AB014D" w:rsidRDefault="0072313C" w:rsidP="00AB014D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B014D">
              <w:rPr>
                <w:b/>
                <w:w w:val="105"/>
                <w:sz w:val="24"/>
                <w:szCs w:val="24"/>
              </w:rPr>
              <w:t>SINIF</w:t>
            </w:r>
            <w:r w:rsidRPr="00AB014D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B014D">
              <w:rPr>
                <w:b/>
                <w:spacing w:val="-4"/>
                <w:w w:val="105"/>
                <w:sz w:val="24"/>
                <w:szCs w:val="24"/>
              </w:rPr>
              <w:t>DÜZEYİ</w:t>
            </w:r>
          </w:p>
        </w:tc>
        <w:tc>
          <w:tcPr>
            <w:tcW w:w="2264" w:type="dxa"/>
            <w:vMerge w:val="restart"/>
            <w:tcBorders>
              <w:left w:val="nil"/>
              <w:right w:val="nil"/>
            </w:tcBorders>
          </w:tcPr>
          <w:p w14:paraId="7C74A71C" w14:textId="77777777" w:rsidR="002C663A" w:rsidRPr="00AB014D" w:rsidRDefault="0072313C" w:rsidP="00AB014D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B014D">
              <w:rPr>
                <w:b/>
                <w:w w:val="105"/>
                <w:sz w:val="24"/>
                <w:szCs w:val="24"/>
              </w:rPr>
              <w:t>ÖĞRENCİ</w:t>
            </w:r>
            <w:r w:rsidRPr="00AB014D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B014D">
              <w:rPr>
                <w:b/>
                <w:w w:val="105"/>
                <w:sz w:val="24"/>
                <w:szCs w:val="24"/>
              </w:rPr>
              <w:t>SAYISI</w:t>
            </w:r>
          </w:p>
        </w:tc>
        <w:tc>
          <w:tcPr>
            <w:tcW w:w="1697" w:type="dxa"/>
            <w:tcBorders>
              <w:left w:val="nil"/>
              <w:bottom w:val="nil"/>
              <w:right w:val="nil"/>
            </w:tcBorders>
          </w:tcPr>
          <w:p w14:paraId="223BDAE7" w14:textId="77777777" w:rsidR="002C663A" w:rsidRPr="00AB014D" w:rsidRDefault="00ED065E" w:rsidP="00AB014D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B014D">
              <w:rPr>
                <w:b/>
                <w:w w:val="105"/>
                <w:sz w:val="24"/>
                <w:szCs w:val="24"/>
              </w:rPr>
              <w:t>SINAV</w:t>
            </w:r>
            <w:r w:rsidRPr="00AB014D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AB014D">
              <w:rPr>
                <w:b/>
                <w:spacing w:val="-4"/>
                <w:w w:val="105"/>
                <w:sz w:val="24"/>
                <w:szCs w:val="24"/>
              </w:rPr>
              <w:t>TÜRÜ</w:t>
            </w:r>
          </w:p>
        </w:tc>
        <w:tc>
          <w:tcPr>
            <w:tcW w:w="1980" w:type="dxa"/>
            <w:vMerge w:val="restart"/>
            <w:tcBorders>
              <w:left w:val="nil"/>
              <w:right w:val="single" w:sz="4" w:space="0" w:color="auto"/>
            </w:tcBorders>
          </w:tcPr>
          <w:p w14:paraId="6D49A1F6" w14:textId="77777777" w:rsidR="002C663A" w:rsidRPr="00AB014D" w:rsidRDefault="0072313C" w:rsidP="00AB014D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B014D">
              <w:rPr>
                <w:b/>
                <w:spacing w:val="-4"/>
                <w:w w:val="105"/>
                <w:sz w:val="24"/>
                <w:szCs w:val="24"/>
              </w:rPr>
              <w:t>SINAV</w:t>
            </w:r>
            <w:r w:rsidR="00AB014D" w:rsidRPr="00AB014D">
              <w:rPr>
                <w:b/>
                <w:spacing w:val="-4"/>
                <w:w w:val="105"/>
                <w:sz w:val="24"/>
                <w:szCs w:val="24"/>
              </w:rPr>
              <w:t xml:space="preserve"> S</w:t>
            </w:r>
            <w:r w:rsidRPr="00AB014D">
              <w:rPr>
                <w:b/>
                <w:sz w:val="24"/>
                <w:szCs w:val="24"/>
              </w:rPr>
              <w:t>ALONU</w:t>
            </w:r>
          </w:p>
        </w:tc>
      </w:tr>
      <w:tr w:rsidR="00ED065E" w14:paraId="1B8BB0CF" w14:textId="77777777" w:rsidTr="00D77F73">
        <w:trPr>
          <w:trHeight w:val="39"/>
        </w:trPr>
        <w:tc>
          <w:tcPr>
            <w:tcW w:w="1689" w:type="dxa"/>
            <w:tcBorders>
              <w:top w:val="nil"/>
              <w:left w:val="single" w:sz="4" w:space="0" w:color="auto"/>
              <w:right w:val="nil"/>
            </w:tcBorders>
          </w:tcPr>
          <w:p w14:paraId="2C220BB7" w14:textId="77777777" w:rsidR="002C663A" w:rsidRDefault="002C663A">
            <w:pPr>
              <w:pStyle w:val="TableParagraph"/>
              <w:spacing w:line="125" w:lineRule="exact"/>
              <w:ind w:left="294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right w:val="nil"/>
            </w:tcBorders>
          </w:tcPr>
          <w:p w14:paraId="3128470B" w14:textId="77777777" w:rsidR="002C663A" w:rsidRDefault="002C663A">
            <w:pPr>
              <w:rPr>
                <w:sz w:val="2"/>
                <w:szCs w:val="2"/>
              </w:rPr>
            </w:pPr>
          </w:p>
        </w:tc>
        <w:tc>
          <w:tcPr>
            <w:tcW w:w="5237" w:type="dxa"/>
            <w:tcBorders>
              <w:top w:val="nil"/>
              <w:left w:val="nil"/>
              <w:right w:val="nil"/>
            </w:tcBorders>
          </w:tcPr>
          <w:p w14:paraId="713A497C" w14:textId="77777777" w:rsidR="002C663A" w:rsidRDefault="002C663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right w:val="nil"/>
            </w:tcBorders>
          </w:tcPr>
          <w:p w14:paraId="642207BD" w14:textId="77777777" w:rsidR="002C663A" w:rsidRDefault="002C663A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right w:val="nil"/>
            </w:tcBorders>
          </w:tcPr>
          <w:p w14:paraId="088FDADE" w14:textId="77777777" w:rsidR="002C663A" w:rsidRDefault="002C663A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left w:val="nil"/>
              <w:right w:val="nil"/>
            </w:tcBorders>
          </w:tcPr>
          <w:p w14:paraId="11CC3E22" w14:textId="77777777" w:rsidR="002C663A" w:rsidRDefault="002C663A">
            <w:pPr>
              <w:pStyle w:val="TableParagraph"/>
              <w:spacing w:line="120" w:lineRule="exact"/>
              <w:ind w:left="64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63785CC4" w14:textId="77777777" w:rsidR="002C663A" w:rsidRDefault="002C663A">
            <w:pPr>
              <w:rPr>
                <w:sz w:val="2"/>
                <w:szCs w:val="2"/>
              </w:rPr>
            </w:pPr>
          </w:p>
        </w:tc>
      </w:tr>
      <w:tr w:rsidR="00ED065E" w:rsidRPr="0020033F" w14:paraId="0B0CCA8E" w14:textId="77777777" w:rsidTr="00D77F73">
        <w:trPr>
          <w:trHeight w:val="157"/>
        </w:trPr>
        <w:tc>
          <w:tcPr>
            <w:tcW w:w="1689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92D050"/>
          </w:tcPr>
          <w:p w14:paraId="590AB45D" w14:textId="77777777" w:rsidR="00AB014D" w:rsidRPr="00AB014D" w:rsidRDefault="00AB014D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14:paraId="0AB63259" w14:textId="77777777" w:rsidR="002C663A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10/02</w:t>
            </w:r>
            <w:r w:rsidR="0072313C"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/202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</w:t>
            </w:r>
          </w:p>
          <w:p w14:paraId="0AB63CA7" w14:textId="77777777" w:rsidR="002C663A" w:rsidRPr="00AB014D" w:rsidRDefault="0072313C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PAZARTESİ</w:t>
            </w:r>
          </w:p>
        </w:tc>
        <w:tc>
          <w:tcPr>
            <w:tcW w:w="141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14:paraId="0C418E9D" w14:textId="77777777" w:rsidR="002C663A" w:rsidRPr="00AB014D" w:rsidRDefault="002C663A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8DC80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14:paraId="50FFEE92" w14:textId="77777777" w:rsidR="00AB014D" w:rsidRPr="00AB014D" w:rsidRDefault="00AB014D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14:paraId="0570293D" w14:textId="77777777" w:rsidR="002C663A" w:rsidRPr="00AB014D" w:rsidRDefault="0072313C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16:00</w:t>
            </w:r>
          </w:p>
        </w:tc>
        <w:tc>
          <w:tcPr>
            <w:tcW w:w="5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3AEAC69A" w14:textId="77777777" w:rsidR="002C663A" w:rsidRPr="00AB014D" w:rsidRDefault="0072313C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TÜRK</w:t>
            </w:r>
            <w:r w:rsidRPr="00AB014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DİLİ</w:t>
            </w:r>
            <w:r w:rsidRPr="00AB014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AB014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EDEBİYATI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BD1D9AF" w14:textId="77777777" w:rsidR="002C663A" w:rsidRPr="00AB014D" w:rsidRDefault="0072313C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AB01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SINIF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C990351" w14:textId="77777777" w:rsidR="002C663A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3520EDC1" w14:textId="77777777" w:rsidR="002C663A" w:rsidRPr="00AB014D" w:rsidRDefault="0072313C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YAZILI</w:t>
            </w:r>
          </w:p>
        </w:tc>
        <w:tc>
          <w:tcPr>
            <w:tcW w:w="1980" w:type="dxa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92D050"/>
          </w:tcPr>
          <w:p w14:paraId="4B4DC8D9" w14:textId="77777777" w:rsidR="002C663A" w:rsidRPr="00AB014D" w:rsidRDefault="002C663A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F0E78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7C7AB8B4" w14:textId="77777777" w:rsidR="002C663A" w:rsidRPr="00AB014D" w:rsidRDefault="0072313C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9/A</w:t>
            </w:r>
          </w:p>
        </w:tc>
      </w:tr>
      <w:tr w:rsidR="00ED065E" w14:paraId="09809329" w14:textId="77777777" w:rsidTr="00D77F73">
        <w:trPr>
          <w:trHeight w:val="156"/>
        </w:trPr>
        <w:tc>
          <w:tcPr>
            <w:tcW w:w="1689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92D050"/>
          </w:tcPr>
          <w:p w14:paraId="04C3690E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14:paraId="57A1EBCB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9DF9CF0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MATEMATİK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294AD5C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AB01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SINIF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CCB53CC" w14:textId="1F189B70" w:rsidR="00C27329" w:rsidRPr="00AB014D" w:rsidRDefault="00ED0F5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4F5AADD9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YAZILI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  <w:shd w:val="clear" w:color="auto" w:fill="92D050"/>
          </w:tcPr>
          <w:p w14:paraId="64CC37AB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E" w14:paraId="378191D0" w14:textId="77777777" w:rsidTr="00D77F73">
        <w:trPr>
          <w:trHeight w:val="156"/>
        </w:trPr>
        <w:tc>
          <w:tcPr>
            <w:tcW w:w="1689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92D050"/>
          </w:tcPr>
          <w:p w14:paraId="249A3EEC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14:paraId="4C6CB1F6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0F3F620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SEÇMELİ ASTRONOMİ VE UZAY BİLİMLERİ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2A35CF3E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AB01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SINIF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D5C380B" w14:textId="12B7B07B" w:rsidR="00C27329" w:rsidRPr="00AB014D" w:rsidRDefault="00ED0F5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5DEDE05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YAZILI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  <w:shd w:val="clear" w:color="auto" w:fill="92D050"/>
          </w:tcPr>
          <w:p w14:paraId="51F823C8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E" w14:paraId="64594EEB" w14:textId="77777777" w:rsidTr="00D77F73">
        <w:trPr>
          <w:trHeight w:val="156"/>
        </w:trPr>
        <w:tc>
          <w:tcPr>
            <w:tcW w:w="1689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92D050"/>
          </w:tcPr>
          <w:p w14:paraId="00C3B075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14:paraId="6E552E73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4E3E997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468515F4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AA81225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CCD13D9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  <w:shd w:val="clear" w:color="auto" w:fill="92D050"/>
          </w:tcPr>
          <w:p w14:paraId="027F2FCC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E" w14:paraId="32700C59" w14:textId="77777777" w:rsidTr="00D77F73">
        <w:trPr>
          <w:trHeight w:val="157"/>
        </w:trPr>
        <w:tc>
          <w:tcPr>
            <w:tcW w:w="1689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FFC000"/>
          </w:tcPr>
          <w:p w14:paraId="513574D9" w14:textId="77777777" w:rsidR="00AB014D" w:rsidRPr="00AB014D" w:rsidRDefault="00AB014D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D093C2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10/02/2025</w:t>
            </w:r>
          </w:p>
          <w:p w14:paraId="7EC134AB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41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550E70FE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19744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16:50</w:t>
            </w:r>
          </w:p>
        </w:tc>
        <w:tc>
          <w:tcPr>
            <w:tcW w:w="5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BE4E120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PEYGAMBER</w:t>
            </w:r>
            <w:r w:rsidRPr="00AB014D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EFENDİMİZİN</w:t>
            </w:r>
            <w:r w:rsidRPr="00AB014D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HAYATI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69D3ECC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AB01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SINIF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97EFE76" w14:textId="32FC478D" w:rsidR="00C27329" w:rsidRPr="00AB014D" w:rsidRDefault="00ED0F5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57F4D35A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YAZILI</w:t>
            </w:r>
          </w:p>
        </w:tc>
        <w:tc>
          <w:tcPr>
            <w:tcW w:w="1980" w:type="dxa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FFC000"/>
          </w:tcPr>
          <w:p w14:paraId="665CFF68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BF1F36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1D19B4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9/A</w:t>
            </w:r>
          </w:p>
        </w:tc>
      </w:tr>
      <w:tr w:rsidR="00ED065E" w14:paraId="0C1F5AE7" w14:textId="77777777" w:rsidTr="00D77F73">
        <w:trPr>
          <w:trHeight w:val="156"/>
        </w:trPr>
        <w:tc>
          <w:tcPr>
            <w:tcW w:w="1689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C000"/>
          </w:tcPr>
          <w:p w14:paraId="0F9672D9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19C0B15F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0614861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TÜRK</w:t>
            </w:r>
            <w:r w:rsidRPr="00AB014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DİLİ</w:t>
            </w:r>
            <w:r w:rsidRPr="00AB014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AB014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EDEBİYATI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F2273EC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AB01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SINIF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7C617E6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58FB370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YAZILI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  <w:shd w:val="clear" w:color="auto" w:fill="FFC000"/>
          </w:tcPr>
          <w:p w14:paraId="64E3A434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E" w14:paraId="29078DD7" w14:textId="77777777" w:rsidTr="00D77F73">
        <w:trPr>
          <w:trHeight w:val="156"/>
        </w:trPr>
        <w:tc>
          <w:tcPr>
            <w:tcW w:w="1689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C000"/>
          </w:tcPr>
          <w:p w14:paraId="29EEF4A2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4F2BC4D7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5D2B4BB6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FİZİK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1047CA0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AB01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SINIF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42DFB77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314C8F0" w14:textId="77777777" w:rsidR="00C27329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YAZILI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  <w:shd w:val="clear" w:color="auto" w:fill="FFC000"/>
          </w:tcPr>
          <w:p w14:paraId="7F6D8EAD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E" w14:paraId="27CC7B35" w14:textId="77777777" w:rsidTr="00D77F73">
        <w:trPr>
          <w:trHeight w:val="165"/>
        </w:trPr>
        <w:tc>
          <w:tcPr>
            <w:tcW w:w="1584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585858"/>
          </w:tcPr>
          <w:p w14:paraId="21D948D9" w14:textId="77777777" w:rsidR="00ED065E" w:rsidRPr="00AB014D" w:rsidRDefault="00ED065E" w:rsidP="00AB01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5E" w14:paraId="7DCC5FFD" w14:textId="77777777" w:rsidTr="00D77F73">
        <w:trPr>
          <w:trHeight w:val="157"/>
        </w:trPr>
        <w:tc>
          <w:tcPr>
            <w:tcW w:w="1689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14:paraId="6A9F79F1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5FCA7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033F"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20033F"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20033F"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5 SALI</w:t>
            </w:r>
          </w:p>
        </w:tc>
        <w:tc>
          <w:tcPr>
            <w:tcW w:w="14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D8A4DEF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CBDAB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650CA1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16:00</w:t>
            </w:r>
          </w:p>
        </w:tc>
        <w:tc>
          <w:tcPr>
            <w:tcW w:w="5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26F94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İKİNCİ</w:t>
            </w:r>
            <w:r w:rsidRPr="00AB014D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YABANCI</w:t>
            </w:r>
            <w:r w:rsidRPr="00AB014D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DİL</w:t>
            </w:r>
            <w:r w:rsidRPr="00AB014D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(ALMANCA)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F5A9A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AB01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SINIF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3BDFC" w14:textId="41F1B374" w:rsidR="00C27329" w:rsidRPr="00AB014D" w:rsidRDefault="00ED0F5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1FB9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YAZILI</w:t>
            </w:r>
          </w:p>
        </w:tc>
        <w:tc>
          <w:tcPr>
            <w:tcW w:w="1980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6AD9D85E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4E7806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F4AFB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9/A</w:t>
            </w:r>
          </w:p>
        </w:tc>
      </w:tr>
      <w:tr w:rsidR="00ED065E" w14:paraId="78960C8C" w14:textId="77777777" w:rsidTr="00D77F73">
        <w:trPr>
          <w:trHeight w:val="157"/>
        </w:trPr>
        <w:tc>
          <w:tcPr>
            <w:tcW w:w="1689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248B60D4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20E587F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5AB72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İKİNCİ</w:t>
            </w:r>
            <w:r w:rsidRPr="00AB014D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YABANCI</w:t>
            </w:r>
            <w:r w:rsidRPr="00AB014D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DİL</w:t>
            </w:r>
            <w:r w:rsidRPr="00AB014D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(ALMANCA)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F0DCE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AB01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SINIF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6610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53F91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YAZILI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14:paraId="414469A7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E" w14:paraId="73586341" w14:textId="77777777" w:rsidTr="00D77F73">
        <w:trPr>
          <w:trHeight w:val="156"/>
        </w:trPr>
        <w:tc>
          <w:tcPr>
            <w:tcW w:w="1689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2F6C51BE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988BBAA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5A33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BİYOLOJİ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53083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AB01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SINIF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31791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BC075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YAZILI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14:paraId="2CB33DD8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E" w14:paraId="76E2A496" w14:textId="77777777" w:rsidTr="00D77F73">
        <w:trPr>
          <w:trHeight w:val="164"/>
        </w:trPr>
        <w:tc>
          <w:tcPr>
            <w:tcW w:w="1689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20E4A203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E28080E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C9FF6A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KİMYA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5868F0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AB01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SINIF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BE9A74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3810C3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YAZILI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14:paraId="0AE7BA4C" w14:textId="77777777" w:rsidR="00C27329" w:rsidRPr="00AB014D" w:rsidRDefault="00C2732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E" w14:paraId="51FC0D95" w14:textId="77777777" w:rsidTr="00D77F73">
        <w:trPr>
          <w:trHeight w:val="157"/>
        </w:trPr>
        <w:tc>
          <w:tcPr>
            <w:tcW w:w="1689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F4AF84"/>
          </w:tcPr>
          <w:p w14:paraId="6FD10A6C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9BBDC" w14:textId="77777777" w:rsidR="0020033F" w:rsidRPr="00AB014D" w:rsidRDefault="00AB014D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0033F"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033F"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033F" w:rsidRPr="00AB014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SALI</w:t>
            </w:r>
          </w:p>
        </w:tc>
        <w:tc>
          <w:tcPr>
            <w:tcW w:w="141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4AF84"/>
          </w:tcPr>
          <w:p w14:paraId="5BF8ACAE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56D2B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A0248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16:</w:t>
            </w:r>
            <w:r w:rsidR="00AB014D"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5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09766125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DİN</w:t>
            </w:r>
            <w:r w:rsidRPr="00AB014D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KÜLTÜRÜ</w:t>
            </w:r>
            <w:r w:rsidRPr="00AB014D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AB014D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AHLAK</w:t>
            </w:r>
            <w:r w:rsidRPr="00AB014D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BİLGİSİ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1D798BE1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AB01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SINIF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5AF7FC7F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769E7218" w14:textId="77777777" w:rsidR="0020033F" w:rsidRPr="00AB014D" w:rsidRDefault="00AB014D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YAZILI</w:t>
            </w:r>
          </w:p>
        </w:tc>
        <w:tc>
          <w:tcPr>
            <w:tcW w:w="1980" w:type="dxa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F4AF84"/>
          </w:tcPr>
          <w:p w14:paraId="378BFA61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11383A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6CC81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005CFC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9/A</w:t>
            </w:r>
          </w:p>
        </w:tc>
      </w:tr>
      <w:tr w:rsidR="00ED065E" w14:paraId="3D81C891" w14:textId="77777777" w:rsidTr="00D77F73">
        <w:trPr>
          <w:trHeight w:val="156"/>
        </w:trPr>
        <w:tc>
          <w:tcPr>
            <w:tcW w:w="1689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4AF84"/>
          </w:tcPr>
          <w:p w14:paraId="4DA1E565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4AF84"/>
          </w:tcPr>
          <w:p w14:paraId="56EA2C7B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70B94DE3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GÖRSEL</w:t>
            </w:r>
            <w:r w:rsidRPr="00AB014D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SANATLAR/MÜZİK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0FEDEA30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AB01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SINIF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353DFC7E" w14:textId="3480C404" w:rsidR="0020033F" w:rsidRPr="00AB014D" w:rsidRDefault="00ED0F5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260C4B70" w14:textId="77777777" w:rsidR="0020033F" w:rsidRPr="00AB014D" w:rsidRDefault="00AB014D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UYGULAM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  <w:shd w:val="clear" w:color="auto" w:fill="F4AF84"/>
          </w:tcPr>
          <w:p w14:paraId="40B6BD1D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E" w14:paraId="35BA43EA" w14:textId="77777777" w:rsidTr="00D77F73">
        <w:trPr>
          <w:trHeight w:val="156"/>
        </w:trPr>
        <w:tc>
          <w:tcPr>
            <w:tcW w:w="1689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4AF84"/>
          </w:tcPr>
          <w:p w14:paraId="36F84402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4AF84"/>
          </w:tcPr>
          <w:p w14:paraId="6D55D8B1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1166E195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COĞRAFYA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32E8DE88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AB01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SINIF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2AADD33C" w14:textId="713FD7EB" w:rsidR="0020033F" w:rsidRPr="00AB014D" w:rsidRDefault="00ED0F59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698D77BE" w14:textId="77777777" w:rsidR="0020033F" w:rsidRPr="00AB014D" w:rsidRDefault="00AB014D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YAZILI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  <w:shd w:val="clear" w:color="auto" w:fill="F4AF84"/>
          </w:tcPr>
          <w:p w14:paraId="733790C8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E" w14:paraId="6144A520" w14:textId="77777777" w:rsidTr="00D77F73">
        <w:trPr>
          <w:trHeight w:val="156"/>
        </w:trPr>
        <w:tc>
          <w:tcPr>
            <w:tcW w:w="1689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4AF84"/>
          </w:tcPr>
          <w:p w14:paraId="45CC3A34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4AF84"/>
          </w:tcPr>
          <w:p w14:paraId="46E1C0B2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5DAA4467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TÜRK</w:t>
            </w:r>
            <w:r w:rsidRPr="00AB014D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DİLİ</w:t>
            </w:r>
            <w:r w:rsidRPr="00AB014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AB014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EDEBİYATI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680F1827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AB01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SINIF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261E9039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7D8F9E70" w14:textId="77777777" w:rsidR="0020033F" w:rsidRPr="00AB014D" w:rsidRDefault="00AB014D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YAZILI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  <w:shd w:val="clear" w:color="auto" w:fill="F4AF84"/>
          </w:tcPr>
          <w:p w14:paraId="09BE36B0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E" w14:paraId="36B94508" w14:textId="77777777" w:rsidTr="00D77F73">
        <w:trPr>
          <w:trHeight w:val="165"/>
        </w:trPr>
        <w:tc>
          <w:tcPr>
            <w:tcW w:w="1584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585858"/>
          </w:tcPr>
          <w:p w14:paraId="217F9664" w14:textId="77777777" w:rsidR="0020033F" w:rsidRPr="00AB014D" w:rsidRDefault="0020033F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E" w14:paraId="7E98EC66" w14:textId="77777777" w:rsidTr="00D77F73">
        <w:trPr>
          <w:trHeight w:val="157"/>
        </w:trPr>
        <w:tc>
          <w:tcPr>
            <w:tcW w:w="1689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00AFEF"/>
          </w:tcPr>
          <w:p w14:paraId="7C9A216A" w14:textId="77777777" w:rsidR="00ED065E" w:rsidRPr="00AB014D" w:rsidRDefault="00AB014D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D065E"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065E"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D065E"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41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00AFEF"/>
          </w:tcPr>
          <w:p w14:paraId="4000D3B9" w14:textId="77777777" w:rsidR="00ED065E" w:rsidRPr="00AB014D" w:rsidRDefault="00ED065E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C72F8E" w14:textId="77777777" w:rsidR="00ED065E" w:rsidRPr="00AB014D" w:rsidRDefault="00ED065E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46784223" w14:textId="77777777" w:rsidR="00ED065E" w:rsidRPr="00AB014D" w:rsidRDefault="00ED065E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İKİNCİ YABANCI DİL (ALMANCA)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0E8E13C2" w14:textId="77777777" w:rsidR="00ED065E" w:rsidRPr="00AB014D" w:rsidRDefault="00ED065E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9. SINIF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7B98A12F" w14:textId="77777777" w:rsidR="00ED065E" w:rsidRPr="00AB014D" w:rsidRDefault="00D77F73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00AFEF"/>
          </w:tcPr>
          <w:p w14:paraId="296C929E" w14:textId="77777777" w:rsidR="00ED065E" w:rsidRPr="00AB014D" w:rsidRDefault="00ED065E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UYGULAM</w:t>
            </w:r>
            <w:r w:rsidR="00AB014D"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980" w:type="dxa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00AFEF"/>
          </w:tcPr>
          <w:p w14:paraId="45418BB1" w14:textId="77777777" w:rsidR="00ED065E" w:rsidRPr="00AB014D" w:rsidRDefault="00ED065E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9/A</w:t>
            </w:r>
          </w:p>
        </w:tc>
      </w:tr>
      <w:tr w:rsidR="00ED065E" w14:paraId="4B491C96" w14:textId="77777777" w:rsidTr="00D77F73">
        <w:trPr>
          <w:trHeight w:val="215"/>
        </w:trPr>
        <w:tc>
          <w:tcPr>
            <w:tcW w:w="1689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00AFEF"/>
          </w:tcPr>
          <w:p w14:paraId="4BB202DC" w14:textId="77777777" w:rsidR="00ED065E" w:rsidRPr="00AB014D" w:rsidRDefault="00ED065E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00AFEF"/>
          </w:tcPr>
          <w:p w14:paraId="07248ADE" w14:textId="77777777" w:rsidR="00ED065E" w:rsidRPr="00AB014D" w:rsidRDefault="00ED065E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FF00B11" w14:textId="77777777" w:rsidR="00ED065E" w:rsidRPr="00AB014D" w:rsidRDefault="00ED065E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İKİNCİ YABANCI DİL (ALMANCA)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56E5494A" w14:textId="77777777" w:rsidR="00ED065E" w:rsidRPr="00AB014D" w:rsidRDefault="00ED065E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10. SINIF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35398BFA" w14:textId="77777777" w:rsidR="00ED065E" w:rsidRPr="00AB014D" w:rsidRDefault="00D77F73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7BBBC577" w14:textId="77777777" w:rsidR="00ED065E" w:rsidRPr="00AB014D" w:rsidRDefault="00ED065E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  <w:shd w:val="clear" w:color="auto" w:fill="00AFEF"/>
          </w:tcPr>
          <w:p w14:paraId="6D9369A7" w14:textId="77777777" w:rsidR="00ED065E" w:rsidRPr="00AB014D" w:rsidRDefault="00ED065E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F73" w14:paraId="28A367B5" w14:textId="77777777" w:rsidTr="00D77F73">
        <w:trPr>
          <w:trHeight w:val="157"/>
        </w:trPr>
        <w:tc>
          <w:tcPr>
            <w:tcW w:w="1689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00AFEF"/>
          </w:tcPr>
          <w:p w14:paraId="4EDA7624" w14:textId="77777777" w:rsidR="0072313C" w:rsidRDefault="0072313C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32024" w14:textId="77777777" w:rsidR="00D77F73" w:rsidRPr="00AB014D" w:rsidRDefault="00D77F73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12/02/2025 ÇARŞAMBA</w:t>
            </w:r>
          </w:p>
        </w:tc>
        <w:tc>
          <w:tcPr>
            <w:tcW w:w="141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00AFEF"/>
          </w:tcPr>
          <w:p w14:paraId="6324CF7B" w14:textId="77777777" w:rsidR="0072313C" w:rsidRDefault="0072313C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889B0" w14:textId="77777777" w:rsidR="00D77F73" w:rsidRPr="00AB014D" w:rsidRDefault="00D77F73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16:50</w:t>
            </w:r>
          </w:p>
        </w:tc>
        <w:tc>
          <w:tcPr>
            <w:tcW w:w="52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00AFEF"/>
          </w:tcPr>
          <w:p w14:paraId="1206DCE9" w14:textId="77777777" w:rsidR="00D77F73" w:rsidRDefault="00D77F73" w:rsidP="00D77F7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55A46C" w14:textId="77777777" w:rsidR="00D77F73" w:rsidRPr="00AB014D" w:rsidRDefault="00D77F73" w:rsidP="00D77F7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TÜRK DİLİ VE EDEBİYATI</w:t>
            </w:r>
          </w:p>
          <w:p w14:paraId="6C918B8A" w14:textId="77777777" w:rsidR="00D77F73" w:rsidRDefault="00D77F73">
            <w:pPr>
              <w:pStyle w:val="TableParagraph"/>
              <w:spacing w:line="140" w:lineRule="exact"/>
              <w:ind w:left="40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311D7" w14:textId="77777777" w:rsidR="00D77F73" w:rsidRDefault="00D77F73">
            <w:pPr>
              <w:pStyle w:val="TableParagraph"/>
              <w:spacing w:line="148" w:lineRule="exact"/>
              <w:ind w:left="40" w:right="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14:paraId="58F01D60" w14:textId="77777777" w:rsidR="00D77F73" w:rsidRPr="00AB014D" w:rsidRDefault="00D77F73" w:rsidP="0058663C">
            <w:pPr>
              <w:pStyle w:val="TableParagraph"/>
              <w:spacing w:line="148" w:lineRule="exact"/>
              <w:ind w:left="40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0EA3D587" w14:textId="77777777" w:rsidR="00D77F73" w:rsidRPr="00AB014D" w:rsidRDefault="00D77F73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9. SINIF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3E4353DD" w14:textId="77777777" w:rsidR="00D77F73" w:rsidRPr="00AB014D" w:rsidRDefault="00D77F73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9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00AFEF"/>
          </w:tcPr>
          <w:p w14:paraId="37F52B7D" w14:textId="77777777" w:rsidR="00D77F73" w:rsidRPr="00AB014D" w:rsidRDefault="00D77F73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22AF5" w14:textId="77777777" w:rsidR="00D77F73" w:rsidRPr="00AB014D" w:rsidRDefault="00D77F73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1980" w:type="dxa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00AFEF"/>
          </w:tcPr>
          <w:p w14:paraId="2986DCF6" w14:textId="77777777" w:rsidR="00D77F73" w:rsidRPr="00AB014D" w:rsidRDefault="00D77F73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D788AF" w14:textId="77777777" w:rsidR="00D77F73" w:rsidRPr="00AB014D" w:rsidRDefault="00D77F73" w:rsidP="00AB01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D">
              <w:rPr>
                <w:rFonts w:ascii="Times New Roman" w:hAnsi="Times New Roman" w:cs="Times New Roman"/>
                <w:b/>
                <w:sz w:val="24"/>
                <w:szCs w:val="24"/>
              </w:rPr>
              <w:t>9/A</w:t>
            </w:r>
          </w:p>
        </w:tc>
      </w:tr>
      <w:tr w:rsidR="00D77F73" w14:paraId="236C7D01" w14:textId="77777777" w:rsidTr="00D77F73">
        <w:trPr>
          <w:trHeight w:val="315"/>
        </w:trPr>
        <w:tc>
          <w:tcPr>
            <w:tcW w:w="1689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00AFEF"/>
          </w:tcPr>
          <w:p w14:paraId="1FCE6532" w14:textId="77777777" w:rsidR="00D77F73" w:rsidRDefault="00D77F73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00AFEF"/>
          </w:tcPr>
          <w:p w14:paraId="4C0CEBDB" w14:textId="77777777" w:rsidR="00D77F73" w:rsidRDefault="00D77F73">
            <w:pPr>
              <w:rPr>
                <w:sz w:val="2"/>
                <w:szCs w:val="2"/>
              </w:rPr>
            </w:pPr>
          </w:p>
        </w:tc>
        <w:tc>
          <w:tcPr>
            <w:tcW w:w="52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AFEF"/>
          </w:tcPr>
          <w:p w14:paraId="26C10F58" w14:textId="77777777" w:rsidR="00D77F73" w:rsidRPr="00AB014D" w:rsidRDefault="00D77F73" w:rsidP="0058663C">
            <w:pPr>
              <w:pStyle w:val="TableParagraph"/>
              <w:spacing w:line="148" w:lineRule="exact"/>
              <w:ind w:left="40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57767431" w14:textId="77777777" w:rsidR="00D77F73" w:rsidRPr="00D77F73" w:rsidRDefault="00D77F73" w:rsidP="00D77F7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73">
              <w:rPr>
                <w:rFonts w:ascii="Times New Roman" w:hAnsi="Times New Roman" w:cs="Times New Roman"/>
                <w:b/>
                <w:sz w:val="24"/>
                <w:szCs w:val="24"/>
              </w:rPr>
              <w:t>10. SINIF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765451BE" w14:textId="77777777" w:rsidR="00D77F73" w:rsidRPr="00D77F73" w:rsidRDefault="00D77F73" w:rsidP="00D77F7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00AFEF"/>
          </w:tcPr>
          <w:p w14:paraId="1BD0CCFA" w14:textId="77777777" w:rsidR="00D77F73" w:rsidRDefault="00D77F7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  <w:shd w:val="clear" w:color="auto" w:fill="00AFEF"/>
          </w:tcPr>
          <w:p w14:paraId="34545C7A" w14:textId="77777777" w:rsidR="00D77F73" w:rsidRDefault="00D77F73">
            <w:pPr>
              <w:rPr>
                <w:sz w:val="2"/>
                <w:szCs w:val="2"/>
              </w:rPr>
            </w:pPr>
          </w:p>
        </w:tc>
      </w:tr>
      <w:tr w:rsidR="00D77F73" w14:paraId="5A493ECD" w14:textId="77777777" w:rsidTr="00D77F73">
        <w:trPr>
          <w:trHeight w:val="269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00AFEF"/>
          </w:tcPr>
          <w:p w14:paraId="14044A2F" w14:textId="77777777" w:rsidR="00D77F73" w:rsidRDefault="00D77F73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AFEF"/>
          </w:tcPr>
          <w:p w14:paraId="039EB71B" w14:textId="77777777" w:rsidR="00D77F73" w:rsidRDefault="00D77F73">
            <w:pPr>
              <w:rPr>
                <w:sz w:val="2"/>
                <w:szCs w:val="2"/>
              </w:rPr>
            </w:pPr>
          </w:p>
        </w:tc>
        <w:tc>
          <w:tcPr>
            <w:tcW w:w="52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AFEF"/>
          </w:tcPr>
          <w:p w14:paraId="7AE34BF7" w14:textId="77777777" w:rsidR="00D77F73" w:rsidRPr="00AB014D" w:rsidRDefault="00D77F73">
            <w:pPr>
              <w:pStyle w:val="TableParagraph"/>
              <w:spacing w:line="148" w:lineRule="exact"/>
              <w:ind w:left="40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AFEF"/>
          </w:tcPr>
          <w:p w14:paraId="7CE635AB" w14:textId="77777777" w:rsidR="00D77F73" w:rsidRPr="00D77F73" w:rsidRDefault="00D77F73" w:rsidP="00D77F7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7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D77F73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D77F73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AFEF"/>
          </w:tcPr>
          <w:p w14:paraId="26A5D38A" w14:textId="77777777" w:rsidR="00D77F73" w:rsidRPr="00D77F73" w:rsidRDefault="00D77F73" w:rsidP="00D77F7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AFEF"/>
          </w:tcPr>
          <w:p w14:paraId="42B116B2" w14:textId="77777777" w:rsidR="00D77F73" w:rsidRDefault="00D77F7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00AFEF"/>
          </w:tcPr>
          <w:p w14:paraId="1EC08208" w14:textId="77777777" w:rsidR="00D77F73" w:rsidRDefault="00D77F73">
            <w:pPr>
              <w:rPr>
                <w:sz w:val="2"/>
                <w:szCs w:val="2"/>
              </w:rPr>
            </w:pPr>
          </w:p>
        </w:tc>
      </w:tr>
    </w:tbl>
    <w:p w14:paraId="46FB2CC4" w14:textId="77777777" w:rsidR="002C663A" w:rsidRDefault="0072313C" w:rsidP="00ED065E">
      <w:pPr>
        <w:spacing w:before="10"/>
        <w:rPr>
          <w:rFonts w:ascii="Times New Roman"/>
          <w:sz w:val="17"/>
        </w:rPr>
      </w:pPr>
      <w:r>
        <w:rPr>
          <w:rFonts w:ascii="Times New Roman"/>
          <w:noProof/>
          <w:sz w:val="15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CF1436E" wp14:editId="3EB49FD6">
                <wp:simplePos x="0" y="0"/>
                <wp:positionH relativeFrom="page">
                  <wp:posOffset>86995</wp:posOffset>
                </wp:positionH>
                <wp:positionV relativeFrom="paragraph">
                  <wp:posOffset>267970</wp:posOffset>
                </wp:positionV>
                <wp:extent cx="10018395" cy="65151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18395" cy="651510"/>
                          <a:chOff x="-158334" y="12"/>
                          <a:chExt cx="6435390" cy="3448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6097905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905" h="344805">
                                <a:moveTo>
                                  <a:pt x="6097524" y="0"/>
                                </a:moveTo>
                                <a:lnTo>
                                  <a:pt x="15227" y="0"/>
                                </a:lnTo>
                                <a:lnTo>
                                  <a:pt x="0" y="63"/>
                                </a:lnTo>
                                <a:lnTo>
                                  <a:pt x="0" y="344792"/>
                                </a:lnTo>
                                <a:lnTo>
                                  <a:pt x="15227" y="344792"/>
                                </a:lnTo>
                                <a:lnTo>
                                  <a:pt x="6097524" y="344792"/>
                                </a:lnTo>
                                <a:lnTo>
                                  <a:pt x="6097524" y="329552"/>
                                </a:lnTo>
                                <a:lnTo>
                                  <a:pt x="15240" y="329552"/>
                                </a:lnTo>
                                <a:lnTo>
                                  <a:pt x="15240" y="15227"/>
                                </a:lnTo>
                                <a:lnTo>
                                  <a:pt x="6097524" y="15227"/>
                                </a:lnTo>
                                <a:lnTo>
                                  <a:pt x="6097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-158334" y="15240"/>
                            <a:ext cx="643539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199088" w14:textId="77777777" w:rsidR="002C663A" w:rsidRDefault="0072313C" w:rsidP="00D77F73">
                              <w:pPr>
                                <w:spacing w:before="129"/>
                                <w:ind w:left="16" w:firstLine="704"/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NOT: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Yabancı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dil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derslerinin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sınav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puanları;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yazılı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sınavın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%50’si,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dinleme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sınavının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%25’i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ve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konuşma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sınavının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%25’i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alınarak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hesaplanır.</w:t>
                              </w:r>
                            </w:p>
                            <w:p w14:paraId="40CA523A" w14:textId="77777777" w:rsidR="002C663A" w:rsidRPr="00D77F73" w:rsidRDefault="0072313C" w:rsidP="00D77F73">
                              <w:pPr>
                                <w:spacing w:before="18"/>
                                <w:ind w:firstLine="72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Türk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dili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ve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edebiyatı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dersinin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sınav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puanları;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yazılı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sınavın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%70’i,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dinleme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sınavının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%15’i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ve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konuşma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sınavının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%15’i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alınarak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77F73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hesaplanır.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F1436E" id="Group 1" o:spid="_x0000_s1026" style="position:absolute;margin-left:6.85pt;margin-top:21.1pt;width:788.85pt;height:51.3pt;z-index:-15728640;mso-wrap-distance-left:0;mso-wrap-distance-right:0;mso-position-horizontal-relative:page;mso-width-relative:margin;mso-height-relative:margin" coordorigin="-1583" coordsize="64353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">
                <v:shape id="Graphic 2" o:spid="_x0000_s1027" style="position:absolute;width:60979;height:3448;visibility:visible;mso-wrap-style:square;v-text-anchor:top" coordsize="6097905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" path="m6097524,l15227,,,63,,344792r15227,l6097524,344792r,-15240l15240,329552r,-314325l6097524,15227r,-1522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-1583;top:152;width:6435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5199088" w14:textId="77777777" w:rsidR="002C663A" w:rsidRDefault="0072313C" w:rsidP="00D77F73">
                        <w:pPr>
                          <w:spacing w:before="129"/>
                          <w:ind w:left="16" w:firstLine="704"/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  <w:szCs w:val="24"/>
                          </w:rPr>
                        </w:pP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NOT: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Yabancı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dil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derslerinin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sınav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puanları;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yazılı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sınavın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%50’si,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dinleme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sınavının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%25’i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ve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konuşma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sınavının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%25’i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alınarak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  <w:szCs w:val="24"/>
                          </w:rPr>
                          <w:t>hesaplanır.</w:t>
                        </w:r>
                      </w:p>
                      <w:p w14:paraId="40CA523A" w14:textId="77777777" w:rsidR="002C663A" w:rsidRPr="00D77F73" w:rsidRDefault="0072313C" w:rsidP="00D77F73">
                        <w:pPr>
                          <w:spacing w:before="18"/>
                          <w:ind w:firstLine="72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Türk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dili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ve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edebiyatı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dersinin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sınav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puanları;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yazılı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sınavın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%70’i,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dinleme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sınavının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%15’i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ve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konuşma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sınavının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%15’i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alınarak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D77F73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  <w:szCs w:val="24"/>
                          </w:rPr>
                          <w:t>hesaplanır.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C663A" w:rsidSect="00D77F73">
      <w:pgSz w:w="16840" w:h="11910" w:orient="landscape" w:code="9"/>
      <w:pgMar w:top="567" w:right="249" w:bottom="249" w:left="90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663A"/>
    <w:rsid w:val="0020033F"/>
    <w:rsid w:val="002C663A"/>
    <w:rsid w:val="006E1E05"/>
    <w:rsid w:val="0072313C"/>
    <w:rsid w:val="00A321D0"/>
    <w:rsid w:val="00AB014D"/>
    <w:rsid w:val="00C27329"/>
    <w:rsid w:val="00D77F73"/>
    <w:rsid w:val="00ED065E"/>
    <w:rsid w:val="00E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1E53"/>
  <w15:docId w15:val="{2EF6AED7-67B2-48FC-A0F6-8377B16D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AralkYok">
    <w:name w:val="No Spacing"/>
    <w:uiPriority w:val="1"/>
    <w:qFormat/>
    <w:rsid w:val="00AB014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Müdür Yardımcısı</cp:lastModifiedBy>
  <cp:revision>3</cp:revision>
  <dcterms:created xsi:type="dcterms:W3CDTF">2025-01-28T12:41:00Z</dcterms:created>
  <dcterms:modified xsi:type="dcterms:W3CDTF">2025-02-06T09:57:00Z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Excel® 2019</vt:lpwstr>
  </property>
</Properties>
</file>